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56E7" w14:textId="449A64B0" w:rsidR="00F81586" w:rsidRDefault="00F81586" w:rsidP="00F422A1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023B1117" wp14:editId="5087372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61085" cy="615950"/>
            <wp:effectExtent l="0" t="0" r="5715" b="0"/>
            <wp:wrapSquare wrapText="bothSides"/>
            <wp:docPr id="3824125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CBD01" w14:textId="77777777" w:rsidR="00F81586" w:rsidRDefault="00F81586" w:rsidP="00F422A1">
      <w:pPr>
        <w:jc w:val="center"/>
        <w:rPr>
          <w:b/>
          <w:bCs/>
          <w:i/>
          <w:iCs/>
        </w:rPr>
      </w:pPr>
    </w:p>
    <w:p w14:paraId="0C163A57" w14:textId="77777777" w:rsidR="00F81586" w:rsidRDefault="00F81586" w:rsidP="00F422A1">
      <w:pPr>
        <w:jc w:val="center"/>
        <w:rPr>
          <w:b/>
          <w:bCs/>
          <w:i/>
          <w:iCs/>
        </w:rPr>
      </w:pPr>
    </w:p>
    <w:p w14:paraId="30198366" w14:textId="77777777" w:rsidR="00F81586" w:rsidRDefault="00F81586" w:rsidP="00F422A1">
      <w:pPr>
        <w:jc w:val="center"/>
        <w:rPr>
          <w:b/>
          <w:bCs/>
          <w:i/>
          <w:iCs/>
        </w:rPr>
      </w:pPr>
    </w:p>
    <w:p w14:paraId="44841C5B" w14:textId="24035D28" w:rsidR="00F422A1" w:rsidRPr="00F422A1" w:rsidRDefault="00F422A1" w:rsidP="00F422A1">
      <w:pPr>
        <w:jc w:val="center"/>
        <w:rPr>
          <w:b/>
          <w:bCs/>
          <w:i/>
          <w:iCs/>
        </w:rPr>
      </w:pPr>
      <w:r w:rsidRPr="00F422A1">
        <w:rPr>
          <w:b/>
          <w:bCs/>
          <w:i/>
          <w:iCs/>
        </w:rPr>
        <w:t>Regulamin Gry Turystycznej</w:t>
      </w:r>
    </w:p>
    <w:p w14:paraId="39D7118C" w14:textId="6C9FAB86" w:rsidR="004D37EB" w:rsidRDefault="00F422A1" w:rsidP="00F422A1">
      <w:pPr>
        <w:jc w:val="center"/>
        <w:rPr>
          <w:b/>
          <w:bCs/>
          <w:i/>
          <w:iCs/>
        </w:rPr>
      </w:pPr>
      <w:r w:rsidRPr="00F422A1">
        <w:rPr>
          <w:b/>
          <w:bCs/>
          <w:i/>
          <w:iCs/>
        </w:rPr>
        <w:t>„W klimatycznym Wyszkowie”</w:t>
      </w:r>
    </w:p>
    <w:p w14:paraId="33D9108B" w14:textId="77777777" w:rsidR="00DA2762" w:rsidRPr="00F422A1" w:rsidRDefault="00DA2762" w:rsidP="00F422A1">
      <w:pPr>
        <w:jc w:val="center"/>
        <w:rPr>
          <w:b/>
          <w:bCs/>
          <w:i/>
          <w:iCs/>
        </w:rPr>
      </w:pPr>
    </w:p>
    <w:p w14:paraId="03A1AE12" w14:textId="7EBB495B" w:rsidR="00F422A1" w:rsidRDefault="00F422A1" w:rsidP="00884304">
      <w:pPr>
        <w:pStyle w:val="Akapitzlist"/>
        <w:numPr>
          <w:ilvl w:val="0"/>
          <w:numId w:val="1"/>
        </w:numPr>
        <w:jc w:val="center"/>
      </w:pPr>
      <w:r>
        <w:t>Postanowienia ogólne</w:t>
      </w:r>
    </w:p>
    <w:p w14:paraId="39780D19" w14:textId="3781103C" w:rsidR="00F422A1" w:rsidRDefault="00F422A1" w:rsidP="00884304">
      <w:pPr>
        <w:pStyle w:val="Akapitzlist"/>
        <w:numPr>
          <w:ilvl w:val="0"/>
          <w:numId w:val="2"/>
        </w:numPr>
        <w:jc w:val="both"/>
      </w:pPr>
      <w:r>
        <w:t>Gra „W klimatycznym Wyszkowie” (dalej „Gra”) organizowana jest przez Gminę Wyszków, z siedzibą przy Alei Róż 2, 07-200 Wyszków (dalej „Organizator”).</w:t>
      </w:r>
    </w:p>
    <w:p w14:paraId="23A2A15C" w14:textId="50E64266" w:rsidR="00F065F6" w:rsidRDefault="00F065F6" w:rsidP="00884304">
      <w:pPr>
        <w:pStyle w:val="Akapitzlist"/>
        <w:numPr>
          <w:ilvl w:val="0"/>
          <w:numId w:val="2"/>
        </w:numPr>
        <w:jc w:val="both"/>
      </w:pPr>
      <w:r>
        <w:t>Realizatorem Gry w imieniu Organizatora jest ZHP w Wyszkowie „Rój Promienistych” im. T. Zawadzkiego „Zośki” w Wyszkowie.</w:t>
      </w:r>
    </w:p>
    <w:p w14:paraId="46B54868" w14:textId="0FFE25E0" w:rsidR="001A5091" w:rsidRDefault="001A5091" w:rsidP="00884304">
      <w:pPr>
        <w:pStyle w:val="Akapitzlist"/>
        <w:numPr>
          <w:ilvl w:val="0"/>
          <w:numId w:val="2"/>
        </w:numPr>
        <w:jc w:val="both"/>
      </w:pPr>
      <w:r>
        <w:t xml:space="preserve">Koordynatorem Gry w imieniu Organizatora jest </w:t>
      </w:r>
      <w:r w:rsidR="00F065F6">
        <w:t>wyznaczony pracownik Urzędu Miejskiego w Wyszkowie.</w:t>
      </w:r>
    </w:p>
    <w:p w14:paraId="42E7C993" w14:textId="7F4990B8" w:rsidR="00F422A1" w:rsidRDefault="00F422A1" w:rsidP="00884304">
      <w:pPr>
        <w:pStyle w:val="Akapitzlist"/>
        <w:numPr>
          <w:ilvl w:val="0"/>
          <w:numId w:val="2"/>
        </w:numPr>
        <w:jc w:val="both"/>
      </w:pPr>
      <w:r>
        <w:t xml:space="preserve">Gra powstała w ramach projektu </w:t>
      </w:r>
      <w:bookmarkStart w:id="0" w:name="_Hlk160100405"/>
      <w:r w:rsidRPr="00DA2762">
        <w:rPr>
          <w:i/>
          <w:iCs/>
        </w:rPr>
        <w:t xml:space="preserve">"Łagodzenie zmian klimatu i adaptacja do ich skutków w Wyszkowie" </w:t>
      </w:r>
      <w:r>
        <w:t>korzystającego z  dofinansowania o wartości 6,3 mln zł, otrzymanego z</w:t>
      </w:r>
      <w:r w:rsidR="00884304">
        <w:t> </w:t>
      </w:r>
      <w:r>
        <w:t>Islandii, Liechtensteinu i Norwegii w ramach funduszy EOG.</w:t>
      </w:r>
      <w:bookmarkEnd w:id="0"/>
    </w:p>
    <w:p w14:paraId="287CECAE" w14:textId="32E4C157" w:rsidR="00F422A1" w:rsidRDefault="00F065F6" w:rsidP="00F065F6">
      <w:pPr>
        <w:pStyle w:val="Akapitzlist"/>
        <w:numPr>
          <w:ilvl w:val="0"/>
          <w:numId w:val="2"/>
        </w:numPr>
        <w:jc w:val="both"/>
      </w:pPr>
      <w:r>
        <w:t>W grze mogą wziąć udział zespoły maksymalnie 5-osobowe (zwane dalej „Zespoły”)</w:t>
      </w:r>
      <w:r w:rsidR="00F422A1">
        <w:t xml:space="preserve"> bez względu na wiek, przy czym osoby poniżej 18-teg</w:t>
      </w:r>
      <w:r w:rsidR="00884304">
        <w:t>o</w:t>
      </w:r>
      <w:r w:rsidR="00F422A1">
        <w:t xml:space="preserve"> roku życia pozostać mają pod opieką osoby dorosłej.</w:t>
      </w:r>
      <w:r w:rsidR="005127F9">
        <w:t xml:space="preserve"> Wówczas opiekun liczony jest jako członek Zespołu.</w:t>
      </w:r>
    </w:p>
    <w:p w14:paraId="067A44EE" w14:textId="24A6C1C0" w:rsidR="00F422A1" w:rsidRDefault="00F422A1" w:rsidP="00884304">
      <w:pPr>
        <w:pStyle w:val="Akapitzlist"/>
        <w:numPr>
          <w:ilvl w:val="0"/>
          <w:numId w:val="1"/>
        </w:numPr>
        <w:jc w:val="center"/>
      </w:pPr>
      <w:r>
        <w:t>Czas trwania Gry</w:t>
      </w:r>
    </w:p>
    <w:p w14:paraId="7E57A801" w14:textId="7A0DAC12" w:rsidR="00F422A1" w:rsidRDefault="00F422A1" w:rsidP="00884304">
      <w:pPr>
        <w:pStyle w:val="Akapitzlist"/>
        <w:ind w:left="1080"/>
        <w:jc w:val="both"/>
      </w:pPr>
      <w:r>
        <w:t xml:space="preserve">Gra będzie się </w:t>
      </w:r>
      <w:r w:rsidR="00F065F6">
        <w:t>odbywała</w:t>
      </w:r>
      <w:r>
        <w:t xml:space="preserve"> w dniu 23 marca 2024r. od godziny do 10.00</w:t>
      </w:r>
      <w:r w:rsidR="00DA2762" w:rsidRPr="00DA2762">
        <w:t xml:space="preserve"> </w:t>
      </w:r>
      <w:r w:rsidR="00DA2762">
        <w:t>na terenie Gminy Wyszków.</w:t>
      </w:r>
      <w:r>
        <w:t xml:space="preserve"> Czas trwania Gry to około 2 godziny zegarowe</w:t>
      </w:r>
      <w:r w:rsidR="00DA2762">
        <w:t>.</w:t>
      </w:r>
    </w:p>
    <w:p w14:paraId="367338F2" w14:textId="6B978AE0" w:rsidR="00F422A1" w:rsidRDefault="00F422A1" w:rsidP="007A7174">
      <w:pPr>
        <w:pStyle w:val="Akapitzlist"/>
        <w:numPr>
          <w:ilvl w:val="0"/>
          <w:numId w:val="1"/>
        </w:numPr>
        <w:jc w:val="center"/>
      </w:pPr>
      <w:r>
        <w:t>Warunki uczestnictwa i przebieg Gry</w:t>
      </w:r>
    </w:p>
    <w:p w14:paraId="37A1058F" w14:textId="62E917CA" w:rsidR="00F422A1" w:rsidRDefault="00F422A1" w:rsidP="00884304">
      <w:pPr>
        <w:pStyle w:val="Akapitzlist"/>
        <w:numPr>
          <w:ilvl w:val="0"/>
          <w:numId w:val="3"/>
        </w:numPr>
        <w:jc w:val="both"/>
      </w:pPr>
      <w:r>
        <w:t xml:space="preserve">Celem Gry jest promocja projektu "Łagodzenie zmian klimatu i adaptacja do ich skutków w Wyszkowie" oraz edukacja ekologiczna wśród uczestników, szczególnie promowanie </w:t>
      </w:r>
      <w:proofErr w:type="spellStart"/>
      <w:r>
        <w:t>za</w:t>
      </w:r>
      <w:r w:rsidR="00293DD8">
        <w:t>c</w:t>
      </w:r>
      <w:r>
        <w:t>howań</w:t>
      </w:r>
      <w:proofErr w:type="spellEnd"/>
      <w:r>
        <w:t xml:space="preserve"> </w:t>
      </w:r>
      <w:r w:rsidR="00293DD8">
        <w:t>proekologicznych w codziennym życiu.</w:t>
      </w:r>
      <w:r w:rsidR="008B7C9A">
        <w:t xml:space="preserve"> </w:t>
      </w:r>
    </w:p>
    <w:p w14:paraId="139220E8" w14:textId="1196BB5E" w:rsidR="001A5091" w:rsidRDefault="008B7C9A" w:rsidP="00884304">
      <w:pPr>
        <w:pStyle w:val="Akapitzlist"/>
        <w:numPr>
          <w:ilvl w:val="0"/>
          <w:numId w:val="3"/>
        </w:numPr>
        <w:jc w:val="both"/>
      </w:pPr>
      <w:r>
        <w:t xml:space="preserve">Celem gracza będzie odwiedzenie </w:t>
      </w:r>
      <w:r w:rsidR="00DA2762">
        <w:t xml:space="preserve">śladami wyszkowskich wiewiórek </w:t>
      </w:r>
      <w:r>
        <w:t>w dowolnej kolejności wskazanych na mapie (którą uczestnicy otrzymają przed rozpoczęciem rozgrywki)</w:t>
      </w:r>
      <w:r w:rsidR="000C3A02">
        <w:t xml:space="preserve"> </w:t>
      </w:r>
      <w:r w:rsidR="00DA2762">
        <w:t>punktów</w:t>
      </w:r>
      <w:r>
        <w:t xml:space="preserve">. W każdym punkcie czekać </w:t>
      </w:r>
      <w:r w:rsidR="00F065F6">
        <w:t>będzie zagadka</w:t>
      </w:r>
      <w:r>
        <w:t>, któr</w:t>
      </w:r>
      <w:r w:rsidR="00F065F6">
        <w:t>ej</w:t>
      </w:r>
      <w:r>
        <w:t xml:space="preserve"> rozwiązaniem będzie litera potrzebna do odczytania</w:t>
      </w:r>
      <w:r w:rsidR="00DA2762">
        <w:t xml:space="preserve"> zwycięskiego</w:t>
      </w:r>
      <w:r>
        <w:t xml:space="preserve"> hasła.  </w:t>
      </w:r>
    </w:p>
    <w:p w14:paraId="281C133E" w14:textId="25DB0F07" w:rsidR="00293DD8" w:rsidRDefault="00293DD8" w:rsidP="00884304">
      <w:pPr>
        <w:pStyle w:val="Akapitzlist"/>
        <w:numPr>
          <w:ilvl w:val="0"/>
          <w:numId w:val="3"/>
        </w:numPr>
        <w:jc w:val="both"/>
      </w:pPr>
      <w:r>
        <w:t xml:space="preserve">W celu wzięcia udziału w Grze, Uczestnik powinien stawić się o godz. 9.30 dnia 23 marca 2024r. przy Kordegardzie </w:t>
      </w:r>
      <w:r w:rsidR="005127F9">
        <w:t>w parku im. K.F. Wazy w Wyszkowie przy ul. 3 Maja 2,</w:t>
      </w:r>
      <w:r>
        <w:t xml:space="preserve"> </w:t>
      </w:r>
      <w:r w:rsidR="00F065F6">
        <w:t xml:space="preserve">do Realizatora oraz Koordynatora </w:t>
      </w:r>
      <w:r>
        <w:t xml:space="preserve">celem odbioru pakietu </w:t>
      </w:r>
      <w:r w:rsidR="00F065F6">
        <w:t xml:space="preserve">startowego </w:t>
      </w:r>
      <w:r>
        <w:t>niezbędnego do przejścia gr</w:t>
      </w:r>
      <w:r w:rsidR="00DA2762">
        <w:t>y</w:t>
      </w:r>
      <w:r>
        <w:t xml:space="preserve">. Następnie o godz. 10.00 wszyscy uczestnicy równocześnie rozpoczną Grę zgodnie z </w:t>
      </w:r>
      <w:r w:rsidR="005127F9">
        <w:t xml:space="preserve">otrzymanym wcześniej pakietem startowym. </w:t>
      </w:r>
      <w:r>
        <w:t xml:space="preserve"> </w:t>
      </w:r>
    </w:p>
    <w:p w14:paraId="3F792411" w14:textId="64DDCC7F" w:rsidR="00D55FC8" w:rsidRDefault="00D55FC8" w:rsidP="00884304">
      <w:pPr>
        <w:pStyle w:val="Akapitzlist"/>
        <w:numPr>
          <w:ilvl w:val="0"/>
          <w:numId w:val="3"/>
        </w:numPr>
        <w:jc w:val="both"/>
      </w:pPr>
      <w:r>
        <w:t xml:space="preserve">Przed rozpoczęciem Gry każdy uczestnik zobowiązany jest do wypełnienia Deklaracji uczestnictwa i przekazania jej Realizatorowi Gry. </w:t>
      </w:r>
    </w:p>
    <w:p w14:paraId="1CCDA5A3" w14:textId="6CF8C8DB" w:rsidR="00293DD8" w:rsidRDefault="00293DD8" w:rsidP="00884304">
      <w:pPr>
        <w:pStyle w:val="Akapitzlist"/>
        <w:numPr>
          <w:ilvl w:val="0"/>
          <w:numId w:val="3"/>
        </w:numPr>
        <w:jc w:val="both"/>
      </w:pPr>
      <w:r>
        <w:t xml:space="preserve">Zwycięzcami gry zostaną 3 </w:t>
      </w:r>
      <w:r w:rsidR="00F065F6">
        <w:t>Z</w:t>
      </w:r>
      <w:r>
        <w:t>espoły,</w:t>
      </w:r>
      <w:r w:rsidR="00F065F6">
        <w:t xml:space="preserve"> </w:t>
      </w:r>
      <w:r>
        <w:t>które jako pierwsze wykonają zadanie i</w:t>
      </w:r>
      <w:r w:rsidR="00F065F6">
        <w:t> </w:t>
      </w:r>
      <w:r>
        <w:t>z</w:t>
      </w:r>
      <w:r w:rsidR="00F065F6">
        <w:t> </w:t>
      </w:r>
      <w:r>
        <w:t>właściwym hasłem zgłoszą się ponownie do Kordegardy parkowej.</w:t>
      </w:r>
    </w:p>
    <w:p w14:paraId="442536D4" w14:textId="12CCBF8D" w:rsidR="001A5091" w:rsidRDefault="001A5091" w:rsidP="00884304">
      <w:pPr>
        <w:pStyle w:val="Akapitzlist"/>
        <w:numPr>
          <w:ilvl w:val="0"/>
          <w:numId w:val="3"/>
        </w:numPr>
        <w:jc w:val="both"/>
      </w:pPr>
      <w:r>
        <w:t xml:space="preserve">Gra toczy się w normalnym ruchu miejskim i uczestnicy zobowiązani są do zachowania szczególnej ostrożności. </w:t>
      </w:r>
    </w:p>
    <w:p w14:paraId="6BD65B5B" w14:textId="4A4AB373" w:rsidR="001A5091" w:rsidRDefault="001A5091" w:rsidP="00884304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W przypadku naruszenia przez Uczestnika Gry niniejszego Regulaminu, złamania zasad fair </w:t>
      </w:r>
      <w:proofErr w:type="spellStart"/>
      <w:r>
        <w:t>play</w:t>
      </w:r>
      <w:proofErr w:type="spellEnd"/>
      <w:r>
        <w:t xml:space="preserve">, utrudniania innym graczom, w dowolnym momencie trwania Gry </w:t>
      </w:r>
      <w:r w:rsidR="000C3A02">
        <w:t>Koordynator</w:t>
      </w:r>
      <w:r>
        <w:t xml:space="preserve"> ma prawo wykluczyć zespół z Gry. Decyzja w tej kwestii jest ostateczna. </w:t>
      </w:r>
    </w:p>
    <w:p w14:paraId="7053BD64" w14:textId="4BD7D1FF" w:rsidR="008B7C9A" w:rsidRDefault="008B7C9A" w:rsidP="00884304">
      <w:pPr>
        <w:pStyle w:val="Akapitzlist"/>
        <w:numPr>
          <w:ilvl w:val="0"/>
          <w:numId w:val="3"/>
        </w:numPr>
        <w:jc w:val="both"/>
      </w:pPr>
      <w:r>
        <w:t>Odebranie pakietu startowego przez Uczestnika oznacza wyrażenie zgody na wzięcie udziału w Grze na warunkach określonych w niniejszym Regulaminie.</w:t>
      </w:r>
    </w:p>
    <w:p w14:paraId="5F565F82" w14:textId="77777777" w:rsidR="005127F9" w:rsidRDefault="005127F9" w:rsidP="005127F9">
      <w:pPr>
        <w:jc w:val="both"/>
      </w:pPr>
    </w:p>
    <w:p w14:paraId="11A7B531" w14:textId="77777777" w:rsidR="005127F9" w:rsidRDefault="005127F9" w:rsidP="005127F9">
      <w:pPr>
        <w:jc w:val="both"/>
      </w:pPr>
    </w:p>
    <w:p w14:paraId="62086046" w14:textId="485D74CB" w:rsidR="008B7C9A" w:rsidRDefault="008B7C9A" w:rsidP="007A7174">
      <w:pPr>
        <w:pStyle w:val="Akapitzlist"/>
        <w:numPr>
          <w:ilvl w:val="0"/>
          <w:numId w:val="1"/>
        </w:numPr>
        <w:jc w:val="center"/>
      </w:pPr>
      <w:r>
        <w:t>Nagrody</w:t>
      </w:r>
    </w:p>
    <w:p w14:paraId="4214D18D" w14:textId="20195BE9" w:rsidR="008B7C9A" w:rsidRDefault="008B7C9A" w:rsidP="00884304">
      <w:pPr>
        <w:pStyle w:val="Akapitzlist"/>
        <w:numPr>
          <w:ilvl w:val="0"/>
          <w:numId w:val="4"/>
        </w:numPr>
        <w:jc w:val="both"/>
      </w:pPr>
      <w:r>
        <w:t>Nagrody otrzymają trzy zespoły maksymalnie pięcioosobowe, które jako pierwsze dotrą do Koordynatora</w:t>
      </w:r>
      <w:r w:rsidR="000C3A02">
        <w:t xml:space="preserve"> oraz R</w:t>
      </w:r>
      <w:r w:rsidR="005127F9">
        <w:t>e</w:t>
      </w:r>
      <w:r w:rsidR="000C3A02">
        <w:t>alizatora</w:t>
      </w:r>
      <w:r>
        <w:t xml:space="preserve"> Projektu czekającego w Kordegardzie parkowej z właściwym hasłem.</w:t>
      </w:r>
    </w:p>
    <w:p w14:paraId="462DDE1A" w14:textId="5ECC8DD8" w:rsidR="008B7C9A" w:rsidRDefault="008B7C9A" w:rsidP="00884304">
      <w:pPr>
        <w:pStyle w:val="Akapitzlist"/>
        <w:numPr>
          <w:ilvl w:val="0"/>
          <w:numId w:val="4"/>
        </w:numPr>
        <w:jc w:val="both"/>
      </w:pPr>
      <w:r>
        <w:t>Nagrodami są:</w:t>
      </w:r>
    </w:p>
    <w:p w14:paraId="5B40FF0E" w14:textId="74733544" w:rsidR="008B7C9A" w:rsidRDefault="008B7C9A" w:rsidP="00884304">
      <w:pPr>
        <w:pStyle w:val="Akapitzlist"/>
        <w:ind w:left="1440"/>
        <w:jc w:val="both"/>
      </w:pPr>
      <w:r>
        <w:t xml:space="preserve">- za zajęcia I miejsca: </w:t>
      </w:r>
      <w:r w:rsidR="00794184">
        <w:t xml:space="preserve">hulajnogi dla każdego </w:t>
      </w:r>
      <w:r w:rsidR="000C3A02">
        <w:t>członka</w:t>
      </w:r>
      <w:r w:rsidR="00794184">
        <w:t xml:space="preserve"> zespołu,</w:t>
      </w:r>
    </w:p>
    <w:p w14:paraId="1189B03D" w14:textId="2292BC94" w:rsidR="00794184" w:rsidRDefault="00794184" w:rsidP="00884304">
      <w:pPr>
        <w:pStyle w:val="Akapitzlist"/>
        <w:ind w:left="1440"/>
        <w:jc w:val="both"/>
      </w:pPr>
      <w:r>
        <w:t>- za zajęcie II miejsca: słuchawki bezprzewodowe dla każdego uczestnika zespołu,</w:t>
      </w:r>
    </w:p>
    <w:p w14:paraId="3EFE3ED9" w14:textId="1B977097" w:rsidR="00794184" w:rsidRDefault="00794184" w:rsidP="00884304">
      <w:pPr>
        <w:pStyle w:val="Akapitzlist"/>
        <w:ind w:left="1440"/>
        <w:jc w:val="both"/>
      </w:pPr>
      <w:r>
        <w:t xml:space="preserve">- za zajęcie III miejsca: </w:t>
      </w:r>
      <w:proofErr w:type="spellStart"/>
      <w:r>
        <w:t>powerbank</w:t>
      </w:r>
      <w:proofErr w:type="spellEnd"/>
      <w:r>
        <w:t xml:space="preserve"> dla każdego uczestnika zespołu.</w:t>
      </w:r>
    </w:p>
    <w:p w14:paraId="601A0D36" w14:textId="77777777" w:rsidR="00794184" w:rsidRDefault="00794184" w:rsidP="00884304">
      <w:pPr>
        <w:pStyle w:val="Akapitzlist"/>
        <w:ind w:left="1440"/>
        <w:jc w:val="both"/>
      </w:pPr>
      <w:r>
        <w:t xml:space="preserve">3. Nagrody wręczane będą o godz. 15.00 w hali sportowej Centrum Edukacji Zawodowej i Ustawicznej „Kopernik” w Wyszkowie, ul. Świętojańska 82, 07-200 Wyszków podczas imprezy Wyszkowskie Dni Wody. </w:t>
      </w:r>
    </w:p>
    <w:p w14:paraId="24E709A9" w14:textId="18878DA1" w:rsidR="00794184" w:rsidRDefault="00794184" w:rsidP="00884304">
      <w:pPr>
        <w:pStyle w:val="Akapitzlist"/>
        <w:ind w:left="1440"/>
        <w:jc w:val="both"/>
      </w:pPr>
      <w:r>
        <w:t xml:space="preserve">4. Jakiekolwiek roszczenia uczestników Gry z tytułu nieotrzymania nagród, które nie zostały im przyznane, są wykluczone. </w:t>
      </w:r>
    </w:p>
    <w:p w14:paraId="769F1A95" w14:textId="551F60A1" w:rsidR="00794184" w:rsidRDefault="00794184" w:rsidP="00884304">
      <w:pPr>
        <w:pStyle w:val="Akapitzlist"/>
        <w:ind w:left="1440"/>
        <w:jc w:val="both"/>
      </w:pPr>
      <w:r>
        <w:t>5. Zwycięzcy nie przysługuje prawo do zastrzeżenia szczególnych właściwości nagrody ani do otrzymania jej ekwiwalentu pieniężnego, ani możliwość przeniesienia prawa do nagrody na osobę trz</w:t>
      </w:r>
      <w:r w:rsidR="006D06F3">
        <w:t>e</w:t>
      </w:r>
      <w:r>
        <w:t>cią.</w:t>
      </w:r>
    </w:p>
    <w:p w14:paraId="7D9877DF" w14:textId="4400D66F" w:rsidR="00794184" w:rsidRDefault="00794184" w:rsidP="007A7174">
      <w:pPr>
        <w:pStyle w:val="Akapitzlist"/>
        <w:numPr>
          <w:ilvl w:val="0"/>
          <w:numId w:val="1"/>
        </w:numPr>
        <w:jc w:val="center"/>
      </w:pPr>
      <w:r>
        <w:t>Postanowienia końcowe</w:t>
      </w:r>
    </w:p>
    <w:p w14:paraId="0401F5F9" w14:textId="6B61DD18" w:rsidR="00794184" w:rsidRDefault="00794184" w:rsidP="00884304">
      <w:pPr>
        <w:pStyle w:val="Akapitzlist"/>
        <w:numPr>
          <w:ilvl w:val="0"/>
          <w:numId w:val="5"/>
        </w:numPr>
        <w:jc w:val="both"/>
      </w:pPr>
      <w:r>
        <w:t xml:space="preserve">Regulamin </w:t>
      </w:r>
      <w:r w:rsidR="00D55FC8">
        <w:t>dostępny jest</w:t>
      </w:r>
      <w:r>
        <w:t xml:space="preserve"> do wglądu na stronie </w:t>
      </w:r>
      <w:hyperlink r:id="rId8" w:history="1">
        <w:r w:rsidR="00D55FC8" w:rsidRPr="00135B4B">
          <w:rPr>
            <w:rStyle w:val="Hipercze"/>
          </w:rPr>
          <w:t>www.wyszkow.pl</w:t>
        </w:r>
      </w:hyperlink>
      <w:r w:rsidR="00D55FC8">
        <w:t xml:space="preserve"> oraz </w:t>
      </w:r>
      <w:hyperlink r:id="rId9" w:history="1">
        <w:r w:rsidR="00D55FC8" w:rsidRPr="00135B4B">
          <w:rPr>
            <w:rStyle w:val="Hipercze"/>
          </w:rPr>
          <w:t>https://klimatyczny.wyszkow.pl</w:t>
        </w:r>
      </w:hyperlink>
      <w:r w:rsidR="00D55FC8">
        <w:t xml:space="preserve">. </w:t>
      </w:r>
    </w:p>
    <w:p w14:paraId="318AA15A" w14:textId="729BA6FA" w:rsidR="00794184" w:rsidRDefault="00794184" w:rsidP="00884304">
      <w:pPr>
        <w:pStyle w:val="Akapitzlist"/>
        <w:numPr>
          <w:ilvl w:val="0"/>
          <w:numId w:val="5"/>
        </w:numPr>
        <w:jc w:val="both"/>
      </w:pPr>
      <w:r>
        <w:t>W kwestiach dotyczących przebiegu Gry, nieprzewidzianych niniejszym Regulaminem, a także w zakresie interpretacji niniejszego Regulaminu, głos rozstrzygający należy do Koordynatora.</w:t>
      </w:r>
    </w:p>
    <w:p w14:paraId="36B6EC9F" w14:textId="1748961C" w:rsidR="00794184" w:rsidRDefault="00794184" w:rsidP="00884304">
      <w:pPr>
        <w:pStyle w:val="Akapitzlist"/>
        <w:numPr>
          <w:ilvl w:val="0"/>
          <w:numId w:val="5"/>
        </w:numPr>
        <w:jc w:val="both"/>
      </w:pPr>
      <w:r>
        <w:t xml:space="preserve">Organizator zastrzega sobie prawo wprowadzenia zmian </w:t>
      </w:r>
      <w:r w:rsidR="006D06F3">
        <w:t>w</w:t>
      </w:r>
      <w:r>
        <w:t xml:space="preserve"> Regulaminie. </w:t>
      </w:r>
    </w:p>
    <w:p w14:paraId="548A5BCC" w14:textId="0B2C4200" w:rsidR="00794184" w:rsidRDefault="00794184" w:rsidP="00884304">
      <w:pPr>
        <w:pStyle w:val="Akapitzlist"/>
        <w:numPr>
          <w:ilvl w:val="0"/>
          <w:numId w:val="5"/>
        </w:numPr>
        <w:jc w:val="both"/>
      </w:pPr>
      <w:r>
        <w:t>Organizator zastrzega sobie prawo weryfikacji, czy Zwycięzcy Gry spełniają warunki określone w Regulaminie Gry. Niespełnienie warunków Gry lub wynikających z</w:t>
      </w:r>
      <w:r w:rsidR="006D06F3">
        <w:t> </w:t>
      </w:r>
      <w:r w:rsidR="00D55FC8">
        <w:t>R</w:t>
      </w:r>
      <w:r>
        <w:t>egulaminu lub przepisów prawa powoduje wykluczenie danego Uczestnika z Gry z</w:t>
      </w:r>
      <w:r w:rsidR="006D06F3">
        <w:t> </w:t>
      </w:r>
      <w:r>
        <w:t>jednoczesnym wygaśnięciem prawa do nagrody i jakichkolwiek innych roszczeń w</w:t>
      </w:r>
      <w:r w:rsidR="006D06F3">
        <w:t> </w:t>
      </w:r>
      <w:r>
        <w:t>stosunku do Organizatora, jak również uprawnia Organizatora do odmowy przyznania lub wydania nagrody.</w:t>
      </w:r>
    </w:p>
    <w:p w14:paraId="3AADE4A9" w14:textId="14990544" w:rsidR="00794184" w:rsidRDefault="00794184" w:rsidP="00884304">
      <w:pPr>
        <w:pStyle w:val="Akapitzlist"/>
        <w:numPr>
          <w:ilvl w:val="0"/>
          <w:numId w:val="5"/>
        </w:numPr>
        <w:jc w:val="both"/>
      </w:pPr>
      <w:r>
        <w:t xml:space="preserve">Uczestnicy wyrażają zgodę i upoważniają Organizatora do przetwarzania danych osobowych wyłącznie do celów organizacji i przeprowadzeni Gry oraz wydania przyznanej nagrody. </w:t>
      </w:r>
    </w:p>
    <w:p w14:paraId="1B083324" w14:textId="34C82BE3" w:rsidR="00794184" w:rsidRDefault="00794184" w:rsidP="00884304">
      <w:pPr>
        <w:pStyle w:val="Akapitzlist"/>
        <w:numPr>
          <w:ilvl w:val="0"/>
          <w:numId w:val="5"/>
        </w:numPr>
        <w:jc w:val="both"/>
      </w:pPr>
      <w:r>
        <w:t xml:space="preserve">Administratorem danych osobowych Uczestnika jest Organizator. Dane osobowe Uczestników w zakresie: imię i nazwisko oraz nr telefonu będą przetwarzane w celu prawidłowego przeprowadzenia Gry. </w:t>
      </w:r>
    </w:p>
    <w:p w14:paraId="3E8E846A" w14:textId="2BD00D24" w:rsidR="00794184" w:rsidRDefault="00794184" w:rsidP="00884304">
      <w:pPr>
        <w:pStyle w:val="Akapitzlist"/>
        <w:numPr>
          <w:ilvl w:val="0"/>
          <w:numId w:val="5"/>
        </w:numPr>
        <w:jc w:val="both"/>
      </w:pPr>
      <w:r>
        <w:t xml:space="preserve">Przetwarzanie danych osobowych odbywać się będzie zgodnie z przepisami prawa, a w szczególności </w:t>
      </w:r>
      <w:r w:rsidR="0039152C">
        <w:t>na zasadach przewidzianych ustawą o ochronie danych osobowych oraz Rozporządzenia Parlamentu Europejskiego i Rady 2016/679 z dnia 27 kwietnia 2016 r. w sprawie ochrony osób fizycznych w związku z przetwarzaniem danych osobowych.</w:t>
      </w:r>
    </w:p>
    <w:p w14:paraId="54F2B257" w14:textId="0669A6A2" w:rsidR="0039152C" w:rsidRDefault="0039152C" w:rsidP="00884304">
      <w:pPr>
        <w:pStyle w:val="Akapitzlist"/>
        <w:numPr>
          <w:ilvl w:val="0"/>
          <w:numId w:val="5"/>
        </w:numPr>
        <w:jc w:val="both"/>
      </w:pPr>
      <w:r>
        <w:lastRenderedPageBreak/>
        <w:t xml:space="preserve">Podanie danych osobowych ma charakter dobrowolny, jednakże jest warunkiem niezbędnym do przekazania Nagrody. </w:t>
      </w:r>
    </w:p>
    <w:p w14:paraId="557F0333" w14:textId="02B29B23" w:rsidR="0039152C" w:rsidRDefault="00884304" w:rsidP="00884304">
      <w:pPr>
        <w:pStyle w:val="Akapitzlist"/>
        <w:numPr>
          <w:ilvl w:val="0"/>
          <w:numId w:val="5"/>
        </w:numPr>
        <w:jc w:val="both"/>
      </w:pPr>
      <w:r>
        <w:t xml:space="preserve">Dane osobowe zwycięzców będą przetwarzane przez </w:t>
      </w:r>
      <w:r w:rsidR="00D55FC8">
        <w:t>Organizatora</w:t>
      </w:r>
      <w:r>
        <w:t xml:space="preserve"> do czasu </w:t>
      </w:r>
      <w:r w:rsidR="007A7174">
        <w:t>realizacji</w:t>
      </w:r>
      <w:r>
        <w:t xml:space="preserve"> Gry i wydania Nagród.</w:t>
      </w:r>
    </w:p>
    <w:p w14:paraId="5C0736C7" w14:textId="77777777" w:rsidR="00D55FC8" w:rsidRDefault="00D55FC8" w:rsidP="00D55FC8">
      <w:pPr>
        <w:jc w:val="both"/>
      </w:pPr>
    </w:p>
    <w:p w14:paraId="55836795" w14:textId="77777777" w:rsidR="00D55FC8" w:rsidRDefault="00D55FC8" w:rsidP="00D55FC8">
      <w:pPr>
        <w:jc w:val="both"/>
      </w:pPr>
    </w:p>
    <w:p w14:paraId="307F2C86" w14:textId="77777777" w:rsidR="00D55FC8" w:rsidRDefault="00D55FC8" w:rsidP="00D55FC8">
      <w:pPr>
        <w:jc w:val="both"/>
      </w:pPr>
    </w:p>
    <w:p w14:paraId="03FC1573" w14:textId="77777777" w:rsidR="00D55FC8" w:rsidRDefault="00D55FC8" w:rsidP="00D55FC8">
      <w:pPr>
        <w:jc w:val="both"/>
      </w:pPr>
    </w:p>
    <w:p w14:paraId="4D25E790" w14:textId="4231540E" w:rsidR="00D55FC8" w:rsidRDefault="00D55FC8" w:rsidP="00D55FC8">
      <w:pPr>
        <w:jc w:val="both"/>
      </w:pPr>
      <w:r>
        <w:tab/>
      </w:r>
    </w:p>
    <w:p w14:paraId="3DB03A88" w14:textId="6279B4B8" w:rsidR="00794184" w:rsidRDefault="00794184" w:rsidP="00794184"/>
    <w:sectPr w:rsidR="00794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8502" w14:textId="77777777" w:rsidR="00A71635" w:rsidRDefault="00A71635" w:rsidP="00794184">
      <w:pPr>
        <w:spacing w:after="0" w:line="240" w:lineRule="auto"/>
      </w:pPr>
      <w:r>
        <w:separator/>
      </w:r>
    </w:p>
  </w:endnote>
  <w:endnote w:type="continuationSeparator" w:id="0">
    <w:p w14:paraId="1413F1E2" w14:textId="77777777" w:rsidR="00A71635" w:rsidRDefault="00A71635" w:rsidP="0079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2A48" w14:textId="77777777" w:rsidR="00A71635" w:rsidRDefault="00A71635" w:rsidP="00794184">
      <w:pPr>
        <w:spacing w:after="0" w:line="240" w:lineRule="auto"/>
      </w:pPr>
      <w:r>
        <w:separator/>
      </w:r>
    </w:p>
  </w:footnote>
  <w:footnote w:type="continuationSeparator" w:id="0">
    <w:p w14:paraId="32E00154" w14:textId="77777777" w:rsidR="00A71635" w:rsidRDefault="00A71635" w:rsidP="00794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251"/>
    <w:multiLevelType w:val="hybridMultilevel"/>
    <w:tmpl w:val="09B0E51E"/>
    <w:lvl w:ilvl="0" w:tplc="8F5E8B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2B138A"/>
    <w:multiLevelType w:val="hybridMultilevel"/>
    <w:tmpl w:val="B8623CF8"/>
    <w:lvl w:ilvl="0" w:tplc="0EB22A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2613CC"/>
    <w:multiLevelType w:val="hybridMultilevel"/>
    <w:tmpl w:val="2E606C98"/>
    <w:lvl w:ilvl="0" w:tplc="EF54F2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A92E13"/>
    <w:multiLevelType w:val="hybridMultilevel"/>
    <w:tmpl w:val="840888C0"/>
    <w:lvl w:ilvl="0" w:tplc="7C1A54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A53473"/>
    <w:multiLevelType w:val="hybridMultilevel"/>
    <w:tmpl w:val="F418FCB8"/>
    <w:lvl w:ilvl="0" w:tplc="B6AC6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724341">
    <w:abstractNumId w:val="4"/>
  </w:num>
  <w:num w:numId="2" w16cid:durableId="1103568648">
    <w:abstractNumId w:val="3"/>
  </w:num>
  <w:num w:numId="3" w16cid:durableId="385761382">
    <w:abstractNumId w:val="0"/>
  </w:num>
  <w:num w:numId="4" w16cid:durableId="1094084744">
    <w:abstractNumId w:val="1"/>
  </w:num>
  <w:num w:numId="5" w16cid:durableId="93137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A1"/>
    <w:rsid w:val="000C3A02"/>
    <w:rsid w:val="001A5091"/>
    <w:rsid w:val="001C1169"/>
    <w:rsid w:val="00293DD8"/>
    <w:rsid w:val="0039152C"/>
    <w:rsid w:val="004D37EB"/>
    <w:rsid w:val="005127F9"/>
    <w:rsid w:val="006D06F3"/>
    <w:rsid w:val="00794184"/>
    <w:rsid w:val="0079667C"/>
    <w:rsid w:val="007A7174"/>
    <w:rsid w:val="00884304"/>
    <w:rsid w:val="008B7C9A"/>
    <w:rsid w:val="00A71635"/>
    <w:rsid w:val="00AC292F"/>
    <w:rsid w:val="00B043FA"/>
    <w:rsid w:val="00B2373B"/>
    <w:rsid w:val="00D13463"/>
    <w:rsid w:val="00D27D99"/>
    <w:rsid w:val="00D55FC8"/>
    <w:rsid w:val="00DA2762"/>
    <w:rsid w:val="00EA7DD9"/>
    <w:rsid w:val="00F065F6"/>
    <w:rsid w:val="00F422A1"/>
    <w:rsid w:val="00F8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91A4"/>
  <w15:chartTrackingRefBased/>
  <w15:docId w15:val="{7D4AB2FA-FB6D-47A8-9FCE-FC7EDDE9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2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1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1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18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55F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5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szk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limatyczny.wy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Sielski (UM Wyszków)</dc:creator>
  <cp:keywords/>
  <dc:description/>
  <cp:lastModifiedBy>Adrian Sielski (UM Wyszków)</cp:lastModifiedBy>
  <cp:revision>10</cp:revision>
  <cp:lastPrinted>2024-03-05T11:15:00Z</cp:lastPrinted>
  <dcterms:created xsi:type="dcterms:W3CDTF">2024-02-29T09:17:00Z</dcterms:created>
  <dcterms:modified xsi:type="dcterms:W3CDTF">2024-03-07T12:19:00Z</dcterms:modified>
</cp:coreProperties>
</file>